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3D96" w14:textId="310A32A3" w:rsidR="00451E0C" w:rsidRPr="008852E0" w:rsidRDefault="00533593" w:rsidP="00533593">
      <w:pPr>
        <w:jc w:val="center"/>
        <w:rPr>
          <w:b/>
          <w:bCs/>
        </w:rPr>
      </w:pPr>
      <w:r w:rsidRPr="008852E0">
        <w:rPr>
          <w:b/>
          <w:bCs/>
        </w:rPr>
        <w:t>PARISH REPORT DECEMBER 2024</w:t>
      </w:r>
    </w:p>
    <w:p w14:paraId="51FE6693" w14:textId="21574485" w:rsidR="00533593" w:rsidRPr="008852E0" w:rsidRDefault="00533593" w:rsidP="00533593">
      <w:pPr>
        <w:jc w:val="center"/>
        <w:rPr>
          <w:b/>
          <w:bCs/>
        </w:rPr>
      </w:pPr>
      <w:r w:rsidRPr="008852E0">
        <w:rPr>
          <w:b/>
          <w:bCs/>
        </w:rPr>
        <w:t>ORWELL &amp; VILLAGES</w:t>
      </w:r>
    </w:p>
    <w:p w14:paraId="2FB836F2" w14:textId="77777777" w:rsidR="005007E0" w:rsidRDefault="005007E0" w:rsidP="00533593">
      <w:pPr>
        <w:jc w:val="center"/>
      </w:pPr>
    </w:p>
    <w:p w14:paraId="04AAD100" w14:textId="7D48F3B3" w:rsidR="005007E0" w:rsidRPr="00317A4A" w:rsidRDefault="00B65343" w:rsidP="00E02124">
      <w:pPr>
        <w:rPr>
          <w:b/>
          <w:bCs/>
        </w:rPr>
      </w:pPr>
      <w:r w:rsidRPr="00317A4A">
        <w:rPr>
          <w:b/>
          <w:bCs/>
        </w:rPr>
        <w:t xml:space="preserve">National Planning Policy Framework </w:t>
      </w:r>
      <w:r w:rsidR="00951CFA" w:rsidRPr="00317A4A">
        <w:rPr>
          <w:b/>
          <w:bCs/>
        </w:rPr>
        <w:t>briefing.</w:t>
      </w:r>
    </w:p>
    <w:p w14:paraId="39A300BF" w14:textId="77777777" w:rsidR="005B72C4" w:rsidRDefault="00951CFA" w:rsidP="00E02124">
      <w:r>
        <w:t xml:space="preserve">A new National Planning Policy </w:t>
      </w:r>
      <w:r w:rsidR="00880038">
        <w:t>F</w:t>
      </w:r>
      <w:r>
        <w:t xml:space="preserve">ramework </w:t>
      </w:r>
      <w:r w:rsidR="00880038">
        <w:t xml:space="preserve">(NPPF) </w:t>
      </w:r>
      <w:r>
        <w:t>was issued</w:t>
      </w:r>
      <w:r w:rsidR="00880038">
        <w:t xml:space="preserve"> by the Government </w:t>
      </w:r>
      <w:r w:rsidR="00D30BA0">
        <w:t>on 12</w:t>
      </w:r>
      <w:r w:rsidR="00D30BA0" w:rsidRPr="00D30BA0">
        <w:rPr>
          <w:vertAlign w:val="superscript"/>
        </w:rPr>
        <w:t>th</w:t>
      </w:r>
      <w:r w:rsidR="00D30BA0">
        <w:t xml:space="preserve"> December 2024 which will have major implications </w:t>
      </w:r>
      <w:r w:rsidR="00580022">
        <w:t>for our</w:t>
      </w:r>
      <w:r w:rsidR="005439B2">
        <w:t xml:space="preserve"> area and how planning decisions may be made in future. </w:t>
      </w:r>
      <w:r w:rsidR="00580022">
        <w:t xml:space="preserve"> Below are the main points from the new NPPF and the </w:t>
      </w:r>
      <w:r w:rsidR="005B72C4">
        <w:t>individual requirements being imposed on East Suffolk Council.</w:t>
      </w:r>
    </w:p>
    <w:p w14:paraId="38310D7C" w14:textId="77777777" w:rsidR="00D120FA" w:rsidRDefault="00D31C9A" w:rsidP="00E02124">
      <w:r>
        <w:t xml:space="preserve">The NPPF is the Government’s </w:t>
      </w:r>
      <w:r w:rsidR="002C264F">
        <w:t xml:space="preserve">main planning policy document, and whilst it does not have the same legal status as </w:t>
      </w:r>
      <w:r w:rsidR="00E62961">
        <w:t>the “development plan” i.e. policies in the Local Plans and Neighbourhood Plans</w:t>
      </w:r>
      <w:r w:rsidR="006F7718">
        <w:t xml:space="preserve">, it will be a highly important material consideration in </w:t>
      </w:r>
      <w:r w:rsidR="00D120FA">
        <w:t xml:space="preserve">decision taking. </w:t>
      </w:r>
    </w:p>
    <w:p w14:paraId="44A89786" w14:textId="3DACB353" w:rsidR="00CF35F5" w:rsidRPr="00317A4A" w:rsidRDefault="00B25A00" w:rsidP="00E02124">
      <w:pPr>
        <w:rPr>
          <w:b/>
          <w:bCs/>
        </w:rPr>
      </w:pPr>
      <w:r w:rsidRPr="00317A4A">
        <w:rPr>
          <w:b/>
          <w:bCs/>
        </w:rPr>
        <w:t>Sufficient Supply of Homes</w:t>
      </w:r>
    </w:p>
    <w:p w14:paraId="1959EDB8" w14:textId="77777777" w:rsidR="00B86EE1" w:rsidRDefault="00C42519" w:rsidP="00E02124">
      <w:r>
        <w:t xml:space="preserve">The standard method for calculating </w:t>
      </w:r>
      <w:r w:rsidR="007F582F">
        <w:t xml:space="preserve">housing need has changed resulting in significant increases </w:t>
      </w:r>
      <w:r w:rsidR="00B43692">
        <w:t xml:space="preserve">in many places including East Suffolk. </w:t>
      </w:r>
      <w:r w:rsidR="00C835F2">
        <w:t xml:space="preserve">The new government has now set the housing need figure </w:t>
      </w:r>
      <w:r w:rsidR="001B5734">
        <w:t xml:space="preserve">for East Suffolk at 1,644 homes each year </w:t>
      </w:r>
      <w:r w:rsidR="00705C5B">
        <w:t xml:space="preserve">which is significantly higher than </w:t>
      </w:r>
      <w:r w:rsidR="008D4E8B">
        <w:t xml:space="preserve">the 916 </w:t>
      </w:r>
      <w:r w:rsidR="00B75571">
        <w:t>homes per year within the current Local Plans</w:t>
      </w:r>
      <w:r w:rsidR="00B86EE1">
        <w:t xml:space="preserve"> and the average actual delivery of 830 homes per year over the past three years. </w:t>
      </w:r>
    </w:p>
    <w:p w14:paraId="3D8AFB6B" w14:textId="5DD51D21" w:rsidR="006C5E4C" w:rsidRDefault="00D336BE" w:rsidP="00E02124">
      <w:r>
        <w:t xml:space="preserve">Preparation of the new East Suffolk Local Plan is due to commence this year </w:t>
      </w:r>
      <w:r w:rsidR="00A2544D">
        <w:t xml:space="preserve">with adoption anticipated in 2029. </w:t>
      </w:r>
      <w:r w:rsidR="00A80B01">
        <w:t xml:space="preserve">Both the current Waveney Local Plan and the Suffolk Coastal Local Plan </w:t>
      </w:r>
      <w:r w:rsidR="00F50BAC">
        <w:t>had sufficient housing supply criteria for more than 5 years</w:t>
      </w:r>
      <w:r w:rsidR="00053ACF">
        <w:t xml:space="preserve"> – Waveney about 5.5 years and Suffolk Coastal over six. </w:t>
      </w:r>
    </w:p>
    <w:p w14:paraId="54B55E49" w14:textId="77777777" w:rsidR="00506902" w:rsidRDefault="006C5E4C" w:rsidP="00E02124">
      <w:r>
        <w:t xml:space="preserve">Given the increase in government requirements- which are mandatory- </w:t>
      </w:r>
      <w:r w:rsidR="00A231DD">
        <w:t xml:space="preserve">it seems very unlikely that </w:t>
      </w:r>
      <w:r w:rsidR="0017086B">
        <w:t xml:space="preserve">we could demonstrate a </w:t>
      </w:r>
      <w:r w:rsidR="002E07F0">
        <w:t>five-year</w:t>
      </w:r>
      <w:r w:rsidR="0017086B">
        <w:t xml:space="preserve"> supply </w:t>
      </w:r>
      <w:r w:rsidR="005F2410">
        <w:t xml:space="preserve">against the current Waveney Local Plan </w:t>
      </w:r>
      <w:r w:rsidR="002E07F0">
        <w:t>and</w:t>
      </w:r>
      <w:r w:rsidR="005F2410">
        <w:t xml:space="preserve"> not in the Suffolk Coastal Local Plan after last quarter of 2025. </w:t>
      </w:r>
      <w:r w:rsidR="00C21782">
        <w:t xml:space="preserve">Until the next Local Plan is in place this does </w:t>
      </w:r>
      <w:r w:rsidR="002E07F0">
        <w:t xml:space="preserve">mean that </w:t>
      </w:r>
      <w:r w:rsidR="00DD3EC2">
        <w:t>unplanned housing development is likely to be brought forward by developers.</w:t>
      </w:r>
      <w:r w:rsidR="00B66FD8">
        <w:t xml:space="preserve"> Whilst this may not lead to a free for all </w:t>
      </w:r>
      <w:r w:rsidR="00802C0F">
        <w:t>much gr</w:t>
      </w:r>
      <w:r w:rsidR="00A367AB">
        <w:t>e</w:t>
      </w:r>
      <w:r w:rsidR="00802C0F">
        <w:t>ater w</w:t>
      </w:r>
      <w:r w:rsidR="00A367AB">
        <w:t>e</w:t>
      </w:r>
      <w:r w:rsidR="00802C0F">
        <w:t xml:space="preserve">ight must be given to </w:t>
      </w:r>
      <w:r w:rsidR="00A367AB">
        <w:t xml:space="preserve">the supply of housing in decision taking – a presumption in favour </w:t>
      </w:r>
      <w:r w:rsidR="00506902">
        <w:t xml:space="preserve">sustainable development. </w:t>
      </w:r>
    </w:p>
    <w:p w14:paraId="061A6FF7" w14:textId="2A2F0042" w:rsidR="00506902" w:rsidRDefault="001B4C81" w:rsidP="00E02124">
      <w:r>
        <w:t xml:space="preserve">Where unplanned sites </w:t>
      </w:r>
      <w:r w:rsidR="00823D2C">
        <w:t xml:space="preserve">are brought </w:t>
      </w:r>
      <w:r w:rsidR="006D5186">
        <w:t>forward,</w:t>
      </w:r>
      <w:r w:rsidR="00823D2C">
        <w:t xml:space="preserve"> </w:t>
      </w:r>
      <w:r w:rsidR="00AB0F40">
        <w:t xml:space="preserve">they would still be required to </w:t>
      </w:r>
      <w:r w:rsidR="00B662EA">
        <w:t xml:space="preserve">be in suitable locations for development and follow local plan design </w:t>
      </w:r>
      <w:r w:rsidR="00895FCE">
        <w:t xml:space="preserve">and environmental policies. </w:t>
      </w:r>
      <w:r w:rsidR="0007577A">
        <w:t xml:space="preserve">Protections will remain available for “Neighbourhood Plans” </w:t>
      </w:r>
      <w:r w:rsidR="006D5186">
        <w:t>if</w:t>
      </w:r>
      <w:r w:rsidR="0007577A">
        <w:t xml:space="preserve"> </w:t>
      </w:r>
      <w:r w:rsidR="006D5186">
        <w:t xml:space="preserve">they include enough site allocations to meet their new housing requirements. </w:t>
      </w:r>
    </w:p>
    <w:p w14:paraId="17847CEF" w14:textId="22B520F9" w:rsidR="006D5186" w:rsidRPr="00317A4A" w:rsidRDefault="009950BF" w:rsidP="00E02124">
      <w:pPr>
        <w:rPr>
          <w:b/>
          <w:bCs/>
        </w:rPr>
      </w:pPr>
      <w:r w:rsidRPr="00317A4A">
        <w:rPr>
          <w:b/>
          <w:bCs/>
        </w:rPr>
        <w:t>Affordable Housing</w:t>
      </w:r>
    </w:p>
    <w:p w14:paraId="45331080" w14:textId="43AD1E27" w:rsidR="009950BF" w:rsidRDefault="004F1C7F" w:rsidP="00E02124">
      <w:r>
        <w:t xml:space="preserve">The requirement to deliver 25% of </w:t>
      </w:r>
      <w:r w:rsidR="00646859">
        <w:t xml:space="preserve">affordable homes on sites as First Homes </w:t>
      </w:r>
      <w:r w:rsidR="00944CAF">
        <w:t xml:space="preserve">has been removed under the NPPF so a greater proportion of social rented housing </w:t>
      </w:r>
      <w:r w:rsidR="003719F4">
        <w:t xml:space="preserve">will now apply. </w:t>
      </w:r>
    </w:p>
    <w:p w14:paraId="63DB4E7C" w14:textId="7E68DFB7" w:rsidR="00C06FD7" w:rsidRPr="00317A4A" w:rsidRDefault="009E52AF" w:rsidP="00E02124">
      <w:pPr>
        <w:rPr>
          <w:b/>
          <w:bCs/>
        </w:rPr>
      </w:pPr>
      <w:r w:rsidRPr="00317A4A">
        <w:rPr>
          <w:b/>
          <w:bCs/>
        </w:rPr>
        <w:t>Requirement to build in industrial needs</w:t>
      </w:r>
    </w:p>
    <w:p w14:paraId="48A38E97" w14:textId="4EE3929D" w:rsidR="009C7D8E" w:rsidRDefault="00D85E5A" w:rsidP="00E02124">
      <w:r>
        <w:t xml:space="preserve">There is now a </w:t>
      </w:r>
      <w:r w:rsidR="00CE37DE">
        <w:t>requirement to</w:t>
      </w:r>
      <w:r>
        <w:t xml:space="preserve"> meet the needs of the economy</w:t>
      </w:r>
      <w:r w:rsidR="0034452A">
        <w:t xml:space="preserve"> and identify locations for uses such </w:t>
      </w:r>
      <w:r w:rsidR="00CE37DE">
        <w:t>as gigafactories</w:t>
      </w:r>
      <w:r w:rsidR="0034452A">
        <w:t>, dat</w:t>
      </w:r>
      <w:r w:rsidR="00CE37DE">
        <w:t>a</w:t>
      </w:r>
      <w:r w:rsidR="0034452A">
        <w:t xml:space="preserve"> centres </w:t>
      </w:r>
      <w:r w:rsidR="006D0020">
        <w:t>and</w:t>
      </w:r>
      <w:r w:rsidR="0062685B">
        <w:t>,</w:t>
      </w:r>
      <w:r w:rsidR="006D0020">
        <w:t xml:space="preserve"> importantly for our area</w:t>
      </w:r>
      <w:r w:rsidR="0062685B">
        <w:t>,</w:t>
      </w:r>
      <w:r w:rsidR="006D0020">
        <w:t xml:space="preserve"> freight and logistics. </w:t>
      </w:r>
      <w:r w:rsidR="00CE37DE">
        <w:t xml:space="preserve">This new </w:t>
      </w:r>
      <w:r w:rsidR="00F81FBD">
        <w:t>requirement might</w:t>
      </w:r>
      <w:r w:rsidR="00FD694D">
        <w:t xml:space="preserve"> well lead to planning applications for port activities to spread across the A14.</w:t>
      </w:r>
    </w:p>
    <w:p w14:paraId="6C34E1B9" w14:textId="30A9F1C3" w:rsidR="00C06FD7" w:rsidRDefault="009C7D8E" w:rsidP="00E02124">
      <w:r>
        <w:lastRenderedPageBreak/>
        <w:t xml:space="preserve">There are many other points made including a statutory </w:t>
      </w:r>
      <w:r w:rsidR="00675E06">
        <w:t xml:space="preserve">obligation to consult with neighbouring </w:t>
      </w:r>
      <w:r w:rsidR="00E44294">
        <w:t>authorities in</w:t>
      </w:r>
      <w:r w:rsidR="003E60AA">
        <w:t xml:space="preserve"> relation to delivery of infrastructure and </w:t>
      </w:r>
      <w:r w:rsidR="0021180A">
        <w:t>in meeting any unmet housing needs from neighbo</w:t>
      </w:r>
      <w:r w:rsidR="001A6892">
        <w:t xml:space="preserve">uring areas. This could have a real impact </w:t>
      </w:r>
      <w:r w:rsidR="00E44294">
        <w:t>on</w:t>
      </w:r>
      <w:r w:rsidR="001A6892">
        <w:t xml:space="preserve"> East Suffol</w:t>
      </w:r>
      <w:r w:rsidR="00E44294">
        <w:t xml:space="preserve">k from Ipswich. </w:t>
      </w:r>
      <w:r w:rsidR="00FD694D">
        <w:t xml:space="preserve"> </w:t>
      </w:r>
    </w:p>
    <w:p w14:paraId="38D23AEB" w14:textId="7618580B" w:rsidR="008F75F6" w:rsidRDefault="008F75F6" w:rsidP="00E02124">
      <w:r>
        <w:t xml:space="preserve">The requirements of the new NPPF </w:t>
      </w:r>
      <w:r w:rsidR="004F0DF9">
        <w:t xml:space="preserve">came into effect on the date of publication and so apply to all </w:t>
      </w:r>
      <w:r w:rsidR="00FA08AB">
        <w:t xml:space="preserve">new </w:t>
      </w:r>
      <w:r w:rsidR="004F0DF9">
        <w:t xml:space="preserve">planning applications moving forward. </w:t>
      </w:r>
    </w:p>
    <w:p w14:paraId="22B50035" w14:textId="17412928" w:rsidR="00635FD1" w:rsidRDefault="00635FD1" w:rsidP="00E02124">
      <w:pPr>
        <w:rPr>
          <w:b/>
          <w:bCs/>
        </w:rPr>
      </w:pPr>
      <w:r w:rsidRPr="00EF27C7">
        <w:rPr>
          <w:b/>
          <w:bCs/>
        </w:rPr>
        <w:t xml:space="preserve">Devolution &amp; </w:t>
      </w:r>
      <w:r w:rsidR="00EF27C7" w:rsidRPr="00EF27C7">
        <w:rPr>
          <w:b/>
          <w:bCs/>
        </w:rPr>
        <w:t>Local Govt Re-organisation</w:t>
      </w:r>
    </w:p>
    <w:p w14:paraId="2FE7E8E7" w14:textId="5853230A" w:rsidR="00EF27C7" w:rsidRDefault="00EF27C7" w:rsidP="00E02124">
      <w:r w:rsidRPr="00EF27C7">
        <w:t xml:space="preserve">At the time of writing, we are still awaiting </w:t>
      </w:r>
      <w:r w:rsidR="00086FF0">
        <w:t xml:space="preserve">confirmation from Suffolk County Council that they intend to sign-up for the </w:t>
      </w:r>
      <w:r w:rsidR="006376C6">
        <w:t xml:space="preserve">fast-track devolution deal which would mean </w:t>
      </w:r>
      <w:r w:rsidR="00196CAA">
        <w:t>a single elected Mayor covering both Suffolk and Norfolk</w:t>
      </w:r>
      <w:r w:rsidR="00941EA2">
        <w:t xml:space="preserve">, the abolition of </w:t>
      </w:r>
      <w:r w:rsidR="00467A2F">
        <w:t xml:space="preserve">District and County Councils </w:t>
      </w:r>
      <w:r w:rsidR="00041780">
        <w:t xml:space="preserve">and their replacement by </w:t>
      </w:r>
      <w:r w:rsidR="00073E9C">
        <w:t xml:space="preserve">a unitary authority, taking on </w:t>
      </w:r>
      <w:r w:rsidR="00890C2F">
        <w:t xml:space="preserve">the responsibilities of both the district and county council. </w:t>
      </w:r>
      <w:r w:rsidR="00A50CDE">
        <w:t xml:space="preserve">If SCC accept the fast track this would mean the cancellation of </w:t>
      </w:r>
      <w:r w:rsidR="007C2D13">
        <w:t>May’s County</w:t>
      </w:r>
      <w:r w:rsidR="00B5519B">
        <w:t xml:space="preserve"> </w:t>
      </w:r>
      <w:r w:rsidR="007C2D13">
        <w:t>C</w:t>
      </w:r>
      <w:r w:rsidR="00B5519B">
        <w:t>ouncil elections and the present administration would remain until 2027 when a new unitary would be elected.</w:t>
      </w:r>
    </w:p>
    <w:p w14:paraId="290882A5" w14:textId="77777777" w:rsidR="00521A23" w:rsidRDefault="004A7113" w:rsidP="00E02124">
      <w:r>
        <w:t xml:space="preserve">The Government has indicated that they expect </w:t>
      </w:r>
      <w:r w:rsidR="000C4EA0">
        <w:t xml:space="preserve">unitary authorities to </w:t>
      </w:r>
      <w:r w:rsidR="004C7660">
        <w:t>take in a minimum of 500,000 residents</w:t>
      </w:r>
      <w:r w:rsidR="00C356EF">
        <w:t xml:space="preserve">. As the population of Suffolk is currently around 780,000 this would rule out more than one </w:t>
      </w:r>
      <w:r w:rsidR="00737298">
        <w:t xml:space="preserve">unitary authority. </w:t>
      </w:r>
      <w:r w:rsidR="00E25D96">
        <w:t xml:space="preserve"> </w:t>
      </w:r>
    </w:p>
    <w:p w14:paraId="637AADE2" w14:textId="74494964" w:rsidR="00B5519B" w:rsidRDefault="00521A23" w:rsidP="00E02124">
      <w:r>
        <w:t xml:space="preserve">This would suggest that each councillor may represent between </w:t>
      </w:r>
      <w:r w:rsidR="00A23A9A">
        <w:t xml:space="preserve">8,000 to 10,000 residents each compared with the current district level of </w:t>
      </w:r>
      <w:r w:rsidR="00C10C5C">
        <w:t>3,500 – 4,000</w:t>
      </w:r>
      <w:r w:rsidR="00A23A9A">
        <w:t>.</w:t>
      </w:r>
      <w:r w:rsidR="00737298">
        <w:t xml:space="preserve"> </w:t>
      </w:r>
      <w:r w:rsidR="004C7660">
        <w:t xml:space="preserve"> </w:t>
      </w:r>
    </w:p>
    <w:p w14:paraId="262A7487" w14:textId="4D0C8EB7" w:rsidR="007869B8" w:rsidRDefault="00C10C5C" w:rsidP="00E02124">
      <w:r>
        <w:t xml:space="preserve">A single authority </w:t>
      </w:r>
      <w:r w:rsidR="00743F9A">
        <w:t xml:space="preserve">controlled by an elected Mayor across both Suffolk &amp; Norfolk </w:t>
      </w:r>
      <w:r w:rsidR="00D7764E">
        <w:t xml:space="preserve">will centralise decision-making </w:t>
      </w:r>
      <w:r w:rsidR="0089378D">
        <w:t xml:space="preserve">and it remains unclear how parish and town councils would be able </w:t>
      </w:r>
      <w:r w:rsidR="007869B8">
        <w:t xml:space="preserve">to influence any decisions relating to their communities. </w:t>
      </w:r>
    </w:p>
    <w:p w14:paraId="3295D794" w14:textId="26A77D9E" w:rsidR="006B0673" w:rsidRDefault="00CB4D91" w:rsidP="00E02124">
      <w:pPr>
        <w:rPr>
          <w:b/>
          <w:bCs/>
        </w:rPr>
      </w:pPr>
      <w:r w:rsidRPr="00CB4D91">
        <w:rPr>
          <w:b/>
          <w:bCs/>
        </w:rPr>
        <w:t>Jet-Ski Consultation</w:t>
      </w:r>
    </w:p>
    <w:p w14:paraId="246EE585" w14:textId="4D1DD8AC" w:rsidR="00CB4D91" w:rsidRDefault="00CB4D91" w:rsidP="00E02124">
      <w:r w:rsidRPr="00CB4D91">
        <w:t xml:space="preserve">The consultation closed </w:t>
      </w:r>
      <w:r w:rsidR="00C60EDE">
        <w:t xml:space="preserve">at the end of November and a </w:t>
      </w:r>
      <w:r w:rsidR="00DF3D7D">
        <w:t>total of</w:t>
      </w:r>
      <w:r w:rsidR="00C60EDE">
        <w:t xml:space="preserve"> 377 </w:t>
      </w:r>
      <w:r w:rsidR="00DF3D7D">
        <w:t>responses were received. A decision on whether to license commercial operato</w:t>
      </w:r>
      <w:r w:rsidR="008B4C7D">
        <w:t xml:space="preserve">rs hiring jet-skis will be made at the full Licensing Committee </w:t>
      </w:r>
      <w:r w:rsidR="00EC053C">
        <w:t>on 20</w:t>
      </w:r>
      <w:r w:rsidR="00EC053C" w:rsidRPr="00EC053C">
        <w:rPr>
          <w:vertAlign w:val="superscript"/>
        </w:rPr>
        <w:t>th</w:t>
      </w:r>
      <w:r w:rsidR="00EC053C">
        <w:t xml:space="preserve"> January</w:t>
      </w:r>
      <w:r w:rsidR="00E138B6">
        <w:t>. It should be noted that an</w:t>
      </w:r>
      <w:r w:rsidR="00B8242C">
        <w:t>y</w:t>
      </w:r>
      <w:r w:rsidR="00E138B6">
        <w:t xml:space="preserve"> decision will not affect privately owned jet-skis</w:t>
      </w:r>
      <w:r w:rsidR="00B8242C">
        <w:t>.</w:t>
      </w:r>
      <w:r w:rsidR="00E138B6">
        <w:t xml:space="preserve"> </w:t>
      </w:r>
    </w:p>
    <w:p w14:paraId="4E8F8D2D" w14:textId="77777777" w:rsidR="006E39DE" w:rsidRDefault="006E39DE" w:rsidP="00E02124"/>
    <w:p w14:paraId="1031DC1E" w14:textId="77777777" w:rsidR="005D6600" w:rsidRPr="006308B1" w:rsidRDefault="005D6600" w:rsidP="005D6600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6308B1">
        <w:rPr>
          <w:rFonts w:ascii="Arial" w:hAnsi="Arial" w:cs="Arial"/>
          <w:sz w:val="22"/>
          <w:szCs w:val="22"/>
        </w:rPr>
        <w:t>If parish councillors need to contact either of us, please feel free to do so.</w:t>
      </w:r>
    </w:p>
    <w:p w14:paraId="63D62E7B" w14:textId="77777777" w:rsidR="005D6600" w:rsidRPr="006308B1" w:rsidRDefault="005D6600" w:rsidP="005D6600">
      <w:pPr>
        <w:rPr>
          <w:rFonts w:ascii="Arial" w:hAnsi="Arial" w:cs="Arial"/>
        </w:rPr>
      </w:pPr>
      <w:r w:rsidRPr="006308B1">
        <w:rPr>
          <w:rFonts w:ascii="Arial" w:hAnsi="Arial" w:cs="Arial"/>
          <w:b/>
          <w:bCs/>
        </w:rPr>
        <w:t>Cllr Mike Ninnmey</w:t>
      </w:r>
      <w:r w:rsidRPr="006308B1">
        <w:rPr>
          <w:rFonts w:ascii="Arial" w:hAnsi="Arial" w:cs="Arial"/>
        </w:rPr>
        <w:t xml:space="preserve">:  Home tel no 01394 677210 Mobile: 07823 372503 </w:t>
      </w:r>
    </w:p>
    <w:p w14:paraId="2AC21EBE" w14:textId="77777777" w:rsidR="005D6600" w:rsidRPr="006308B1" w:rsidRDefault="005D6600" w:rsidP="005D6600">
      <w:pPr>
        <w:rPr>
          <w:rFonts w:ascii="Arial" w:hAnsi="Arial" w:cs="Arial"/>
          <w:color w:val="000000" w:themeColor="text1"/>
        </w:rPr>
      </w:pPr>
      <w:r w:rsidRPr="006308B1">
        <w:rPr>
          <w:rFonts w:ascii="Arial" w:hAnsi="Arial" w:cs="Arial"/>
        </w:rPr>
        <w:t xml:space="preserve">E-mail: </w:t>
      </w:r>
      <w:hyperlink r:id="rId4" w:history="1">
        <w:r w:rsidRPr="006308B1">
          <w:rPr>
            <w:rStyle w:val="Hyperlink"/>
            <w:rFonts w:ascii="Arial" w:hAnsi="Arial" w:cs="Arial"/>
            <w:color w:val="000000" w:themeColor="text1"/>
          </w:rPr>
          <w:t>mike.ninnmey@eastsuffolk.gov.uk</w:t>
        </w:r>
      </w:hyperlink>
    </w:p>
    <w:p w14:paraId="742234BD" w14:textId="77777777" w:rsidR="005D6600" w:rsidRPr="006308B1" w:rsidRDefault="005D6600" w:rsidP="005D6600">
      <w:pPr>
        <w:rPr>
          <w:rFonts w:ascii="Arial" w:hAnsi="Arial" w:cs="Arial"/>
        </w:rPr>
      </w:pPr>
      <w:r w:rsidRPr="006308B1">
        <w:rPr>
          <w:rFonts w:ascii="Arial" w:hAnsi="Arial" w:cs="Arial"/>
          <w:b/>
          <w:bCs/>
        </w:rPr>
        <w:t>Cllr Lee Reeves</w:t>
      </w:r>
      <w:r w:rsidRPr="006308B1">
        <w:rPr>
          <w:rFonts w:ascii="Arial" w:hAnsi="Arial" w:cs="Arial"/>
        </w:rPr>
        <w:t>: Home tel no 01394 284506</w:t>
      </w:r>
      <w:r>
        <w:rPr>
          <w:rFonts w:ascii="Arial" w:hAnsi="Arial" w:cs="Arial"/>
        </w:rPr>
        <w:t xml:space="preserve"> (preferred) </w:t>
      </w:r>
      <w:r w:rsidRPr="006308B1">
        <w:rPr>
          <w:rFonts w:ascii="Arial" w:hAnsi="Arial" w:cs="Arial"/>
        </w:rPr>
        <w:t xml:space="preserve"> Mobile 07823 372501</w:t>
      </w:r>
    </w:p>
    <w:p w14:paraId="5F4E2F11" w14:textId="77777777" w:rsidR="005D6600" w:rsidRPr="006308B1" w:rsidRDefault="005D6600" w:rsidP="005D6600">
      <w:pPr>
        <w:rPr>
          <w:rStyle w:val="Hyperlink"/>
          <w:rFonts w:ascii="Arial" w:hAnsi="Arial" w:cs="Arial"/>
          <w:color w:val="000000" w:themeColor="text1"/>
        </w:rPr>
      </w:pPr>
      <w:r w:rsidRPr="006308B1">
        <w:rPr>
          <w:rFonts w:ascii="Arial" w:hAnsi="Arial" w:cs="Arial"/>
        </w:rPr>
        <w:t xml:space="preserve">E-mail: </w:t>
      </w:r>
      <w:hyperlink r:id="rId5" w:history="1">
        <w:r w:rsidRPr="006308B1">
          <w:rPr>
            <w:rStyle w:val="Hyperlink"/>
            <w:rFonts w:ascii="Arial" w:hAnsi="Arial" w:cs="Arial"/>
            <w:color w:val="000000" w:themeColor="text1"/>
          </w:rPr>
          <w:t>lee.reeves@eastsuffolk.gov.uk</w:t>
        </w:r>
      </w:hyperlink>
    </w:p>
    <w:p w14:paraId="675C595F" w14:textId="77777777" w:rsidR="005E29B6" w:rsidRDefault="005E29B6" w:rsidP="00E02124"/>
    <w:p w14:paraId="36D5B1BD" w14:textId="600628E9" w:rsidR="005B72C4" w:rsidRDefault="002C264F" w:rsidP="00E02124">
      <w:r>
        <w:t xml:space="preserve"> </w:t>
      </w:r>
    </w:p>
    <w:p w14:paraId="669331F1" w14:textId="3D606A2A" w:rsidR="00951CFA" w:rsidRDefault="00580022" w:rsidP="00E02124">
      <w:r>
        <w:t xml:space="preserve"> </w:t>
      </w:r>
    </w:p>
    <w:p w14:paraId="2852F400" w14:textId="77777777" w:rsidR="00533593" w:rsidRDefault="00533593" w:rsidP="00533593">
      <w:pPr>
        <w:jc w:val="center"/>
      </w:pPr>
    </w:p>
    <w:p w14:paraId="48E94312" w14:textId="77777777" w:rsidR="00533593" w:rsidRDefault="00533593" w:rsidP="00533593"/>
    <w:sectPr w:rsidR="00533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93"/>
    <w:rsid w:val="00041780"/>
    <w:rsid w:val="00053ACF"/>
    <w:rsid w:val="00073E9C"/>
    <w:rsid w:val="0007577A"/>
    <w:rsid w:val="00086FF0"/>
    <w:rsid w:val="000C4EA0"/>
    <w:rsid w:val="000D1C22"/>
    <w:rsid w:val="00167782"/>
    <w:rsid w:val="0017086B"/>
    <w:rsid w:val="001825DE"/>
    <w:rsid w:val="00196CAA"/>
    <w:rsid w:val="001A054B"/>
    <w:rsid w:val="001A6892"/>
    <w:rsid w:val="001B4C81"/>
    <w:rsid w:val="001B5734"/>
    <w:rsid w:val="001D3D05"/>
    <w:rsid w:val="0021180A"/>
    <w:rsid w:val="002C264F"/>
    <w:rsid w:val="002E07F0"/>
    <w:rsid w:val="00300C98"/>
    <w:rsid w:val="00317A4A"/>
    <w:rsid w:val="0034452A"/>
    <w:rsid w:val="00361B06"/>
    <w:rsid w:val="003719F4"/>
    <w:rsid w:val="003E60AA"/>
    <w:rsid w:val="003F1A49"/>
    <w:rsid w:val="00451E0C"/>
    <w:rsid w:val="00467A2F"/>
    <w:rsid w:val="00474FF7"/>
    <w:rsid w:val="004A7113"/>
    <w:rsid w:val="004C7660"/>
    <w:rsid w:val="004F0DF9"/>
    <w:rsid w:val="004F1C7F"/>
    <w:rsid w:val="005007E0"/>
    <w:rsid w:val="00506902"/>
    <w:rsid w:val="00521A23"/>
    <w:rsid w:val="00533593"/>
    <w:rsid w:val="005439B2"/>
    <w:rsid w:val="00580022"/>
    <w:rsid w:val="005B72C4"/>
    <w:rsid w:val="005D6600"/>
    <w:rsid w:val="005E29B6"/>
    <w:rsid w:val="005F2410"/>
    <w:rsid w:val="0062685B"/>
    <w:rsid w:val="00635FD1"/>
    <w:rsid w:val="006376C6"/>
    <w:rsid w:val="00646859"/>
    <w:rsid w:val="00675E06"/>
    <w:rsid w:val="006B0673"/>
    <w:rsid w:val="006C5E4C"/>
    <w:rsid w:val="006D0020"/>
    <w:rsid w:val="006D5186"/>
    <w:rsid w:val="006E39DE"/>
    <w:rsid w:val="006F7718"/>
    <w:rsid w:val="00705C5B"/>
    <w:rsid w:val="00737298"/>
    <w:rsid w:val="00743F9A"/>
    <w:rsid w:val="007869B8"/>
    <w:rsid w:val="007C2D13"/>
    <w:rsid w:val="007D6E9E"/>
    <w:rsid w:val="007F582F"/>
    <w:rsid w:val="00802C0F"/>
    <w:rsid w:val="00823D2C"/>
    <w:rsid w:val="00880038"/>
    <w:rsid w:val="008852E0"/>
    <w:rsid w:val="00890C2F"/>
    <w:rsid w:val="0089378D"/>
    <w:rsid w:val="00895FCE"/>
    <w:rsid w:val="008A20FB"/>
    <w:rsid w:val="008B4C7D"/>
    <w:rsid w:val="008D4E8B"/>
    <w:rsid w:val="008F75F6"/>
    <w:rsid w:val="00941EA2"/>
    <w:rsid w:val="00944CAF"/>
    <w:rsid w:val="00951CFA"/>
    <w:rsid w:val="009950BF"/>
    <w:rsid w:val="009C7D8E"/>
    <w:rsid w:val="009E52AF"/>
    <w:rsid w:val="009F0EAE"/>
    <w:rsid w:val="00A231DD"/>
    <w:rsid w:val="00A23A9A"/>
    <w:rsid w:val="00A2544D"/>
    <w:rsid w:val="00A367AB"/>
    <w:rsid w:val="00A50CDE"/>
    <w:rsid w:val="00A80B01"/>
    <w:rsid w:val="00AB0F40"/>
    <w:rsid w:val="00B25A00"/>
    <w:rsid w:val="00B43692"/>
    <w:rsid w:val="00B5519B"/>
    <w:rsid w:val="00B56170"/>
    <w:rsid w:val="00B65343"/>
    <w:rsid w:val="00B662EA"/>
    <w:rsid w:val="00B66FD8"/>
    <w:rsid w:val="00B75571"/>
    <w:rsid w:val="00B8242C"/>
    <w:rsid w:val="00B86EE1"/>
    <w:rsid w:val="00C06FD7"/>
    <w:rsid w:val="00C10C5C"/>
    <w:rsid w:val="00C21782"/>
    <w:rsid w:val="00C356EF"/>
    <w:rsid w:val="00C35AFC"/>
    <w:rsid w:val="00C42519"/>
    <w:rsid w:val="00C60EDE"/>
    <w:rsid w:val="00C835F2"/>
    <w:rsid w:val="00CB4D91"/>
    <w:rsid w:val="00CE37DE"/>
    <w:rsid w:val="00CF35F5"/>
    <w:rsid w:val="00CF5743"/>
    <w:rsid w:val="00D120FA"/>
    <w:rsid w:val="00D30BA0"/>
    <w:rsid w:val="00D31C9A"/>
    <w:rsid w:val="00D336BE"/>
    <w:rsid w:val="00D74B15"/>
    <w:rsid w:val="00D7764E"/>
    <w:rsid w:val="00D85E5A"/>
    <w:rsid w:val="00DD3EC2"/>
    <w:rsid w:val="00DF3D7D"/>
    <w:rsid w:val="00E02124"/>
    <w:rsid w:val="00E138B6"/>
    <w:rsid w:val="00E25D96"/>
    <w:rsid w:val="00E44294"/>
    <w:rsid w:val="00E62961"/>
    <w:rsid w:val="00EC053C"/>
    <w:rsid w:val="00EF27C7"/>
    <w:rsid w:val="00F50BAC"/>
    <w:rsid w:val="00F81FBD"/>
    <w:rsid w:val="00FA08AB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5C01"/>
  <w15:chartTrackingRefBased/>
  <w15:docId w15:val="{AD4B6D0D-F598-4F83-9E6D-187FA1E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5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660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Reeves</dc:creator>
  <cp:keywords/>
  <dc:description/>
  <cp:lastModifiedBy>Carly Small</cp:lastModifiedBy>
  <cp:revision>2</cp:revision>
  <cp:lastPrinted>2025-01-05T14:25:00Z</cp:lastPrinted>
  <dcterms:created xsi:type="dcterms:W3CDTF">2025-01-06T10:15:00Z</dcterms:created>
  <dcterms:modified xsi:type="dcterms:W3CDTF">2025-01-06T10:15:00Z</dcterms:modified>
</cp:coreProperties>
</file>